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54" w:rsidRPr="00A84254" w:rsidRDefault="00C6777E" w:rsidP="00F0141B">
      <w:pPr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sz w:val="36"/>
          <w:szCs w:val="36"/>
        </w:rPr>
        <w:t>KURENDA</w:t>
      </w:r>
    </w:p>
    <w:p w:rsidR="00024705" w:rsidRPr="00C6777E" w:rsidRDefault="00A84254" w:rsidP="00910C07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A84254">
        <w:rPr>
          <w:rFonts w:ascii="Georgia" w:hAnsi="Georgia"/>
          <w:sz w:val="28"/>
          <w:szCs w:val="28"/>
        </w:rPr>
        <w:t>spotkań</w:t>
      </w:r>
      <w:proofErr w:type="gramEnd"/>
      <w:r w:rsidRPr="00A84254">
        <w:rPr>
          <w:rFonts w:ascii="Georgia" w:hAnsi="Georgia"/>
          <w:sz w:val="28"/>
          <w:szCs w:val="28"/>
        </w:rPr>
        <w:t xml:space="preserve"> z rolnikami „</w:t>
      </w:r>
      <w:r w:rsidR="00C6777E" w:rsidRPr="00C6777E">
        <w:rPr>
          <w:rFonts w:ascii="Georgia" w:hAnsi="Georgia"/>
          <w:b/>
          <w:sz w:val="28"/>
          <w:szCs w:val="28"/>
        </w:rPr>
        <w:t>WSPÓLNIE DLA WIELKOPOLSKIEJ WSI”</w:t>
      </w:r>
    </w:p>
    <w:p w:rsidR="0098374A" w:rsidRDefault="00A84254" w:rsidP="00F0141B">
      <w:pPr>
        <w:spacing w:line="276" w:lineRule="auto"/>
        <w:jc w:val="center"/>
        <w:rPr>
          <w:rFonts w:ascii="Georgia" w:hAnsi="Georgia"/>
          <w:sz w:val="28"/>
          <w:szCs w:val="28"/>
          <w:u w:val="single"/>
        </w:rPr>
      </w:pPr>
      <w:proofErr w:type="gramStart"/>
      <w:r>
        <w:rPr>
          <w:rFonts w:ascii="Georgia" w:hAnsi="Georgia"/>
          <w:sz w:val="28"/>
          <w:szCs w:val="28"/>
        </w:rPr>
        <w:t>organizowany</w:t>
      </w:r>
      <w:r w:rsidR="002C32F7">
        <w:rPr>
          <w:rFonts w:ascii="Georgia" w:hAnsi="Georgia"/>
          <w:sz w:val="28"/>
          <w:szCs w:val="28"/>
        </w:rPr>
        <w:t>ch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Pr="00C6777E">
        <w:rPr>
          <w:rFonts w:ascii="Georgia" w:hAnsi="Georgia"/>
          <w:sz w:val="28"/>
          <w:szCs w:val="28"/>
          <w:u w:val="single"/>
        </w:rPr>
        <w:t>pod patronatem Wojewody Wielkopolskiego</w:t>
      </w:r>
    </w:p>
    <w:p w:rsidR="00F0141B" w:rsidRPr="00F0141B" w:rsidRDefault="00F0141B" w:rsidP="00F0141B">
      <w:pPr>
        <w:spacing w:line="276" w:lineRule="auto"/>
        <w:jc w:val="center"/>
        <w:rPr>
          <w:rFonts w:ascii="Georgia" w:hAnsi="Georgia"/>
          <w:sz w:val="28"/>
          <w:szCs w:val="28"/>
          <w:u w:val="single"/>
        </w:rPr>
      </w:pPr>
    </w:p>
    <w:p w:rsidR="00A84254" w:rsidRDefault="00C44340" w:rsidP="00FD33C6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Celem </w:t>
      </w:r>
      <w:r w:rsidR="009A555E">
        <w:rPr>
          <w:rFonts w:ascii="Georgia" w:hAnsi="Georgia"/>
          <w:sz w:val="28"/>
          <w:szCs w:val="28"/>
        </w:rPr>
        <w:t xml:space="preserve">spotkań </w:t>
      </w:r>
      <w:r w:rsidR="007C290B">
        <w:rPr>
          <w:rFonts w:ascii="Georgia" w:hAnsi="Georgia"/>
          <w:sz w:val="28"/>
          <w:szCs w:val="28"/>
        </w:rPr>
        <w:t xml:space="preserve">organizowanych na terenie województwa wielkopolskiego </w:t>
      </w:r>
      <w:r>
        <w:rPr>
          <w:rFonts w:ascii="Georgia" w:hAnsi="Georgia"/>
          <w:sz w:val="28"/>
          <w:szCs w:val="28"/>
        </w:rPr>
        <w:t>w ramach wspólnej inicjatywy</w:t>
      </w:r>
      <w:r w:rsidR="009A555E">
        <w:rPr>
          <w:rFonts w:ascii="Georgia" w:hAnsi="Georgia"/>
          <w:sz w:val="28"/>
          <w:szCs w:val="28"/>
        </w:rPr>
        <w:t xml:space="preserve"> instytucji rolniczych </w:t>
      </w:r>
      <w:r>
        <w:rPr>
          <w:rFonts w:ascii="Georgia" w:hAnsi="Georgia"/>
          <w:sz w:val="28"/>
          <w:szCs w:val="28"/>
        </w:rPr>
        <w:t xml:space="preserve">takich jak: </w:t>
      </w:r>
      <w:r w:rsidR="00910C07">
        <w:rPr>
          <w:rFonts w:ascii="Georgia" w:hAnsi="Georgia"/>
          <w:sz w:val="28"/>
          <w:szCs w:val="28"/>
        </w:rPr>
        <w:br/>
      </w:r>
      <w:r w:rsidRPr="00C6777E">
        <w:rPr>
          <w:rFonts w:ascii="Georgia" w:hAnsi="Georgia"/>
          <w:b/>
          <w:sz w:val="28"/>
          <w:szCs w:val="28"/>
        </w:rPr>
        <w:t xml:space="preserve">Agencja Restrukturyzacji i Modernizacji Rolnictwa, </w:t>
      </w:r>
      <w:r w:rsidR="008E5F71" w:rsidRPr="00C6777E">
        <w:rPr>
          <w:rFonts w:ascii="Georgia" w:hAnsi="Georgia"/>
          <w:b/>
          <w:sz w:val="28"/>
          <w:szCs w:val="28"/>
        </w:rPr>
        <w:t xml:space="preserve">Wielkopolski Ośrodek Doradztwa Rolniczego, Kasa Rolniczego Ubezpieczenia Społecznego, </w:t>
      </w:r>
      <w:r w:rsidR="00971464">
        <w:rPr>
          <w:rFonts w:ascii="Georgia" w:hAnsi="Georgia"/>
          <w:b/>
          <w:sz w:val="28"/>
          <w:szCs w:val="28"/>
        </w:rPr>
        <w:t xml:space="preserve">Krajowy Ośrodek Wsparcia Rolnictwa, </w:t>
      </w:r>
      <w:r w:rsidRPr="00C6777E">
        <w:rPr>
          <w:rFonts w:ascii="Georgia" w:hAnsi="Georgia"/>
          <w:b/>
          <w:sz w:val="28"/>
          <w:szCs w:val="28"/>
        </w:rPr>
        <w:t xml:space="preserve">Wielkopolski </w:t>
      </w:r>
      <w:r w:rsidR="008E5F71" w:rsidRPr="00C6777E">
        <w:rPr>
          <w:rFonts w:ascii="Georgia" w:hAnsi="Georgia"/>
          <w:b/>
          <w:sz w:val="28"/>
          <w:szCs w:val="28"/>
        </w:rPr>
        <w:t>Wojewódzki Lekarz Weterynarii</w:t>
      </w:r>
      <w:r w:rsidR="00971464">
        <w:rPr>
          <w:rFonts w:ascii="Georgia" w:hAnsi="Georgia"/>
          <w:b/>
          <w:sz w:val="28"/>
          <w:szCs w:val="28"/>
        </w:rPr>
        <w:t xml:space="preserve">, Komenda Wojewódzka Państwowej Straży Pożarnej </w:t>
      </w:r>
      <w:r w:rsidR="0056778F">
        <w:rPr>
          <w:rFonts w:ascii="Georgia" w:hAnsi="Georgia"/>
          <w:b/>
          <w:sz w:val="28"/>
          <w:szCs w:val="28"/>
        </w:rPr>
        <w:br/>
      </w:r>
      <w:r w:rsidR="00971464">
        <w:rPr>
          <w:rFonts w:ascii="Georgia" w:hAnsi="Georgia"/>
          <w:b/>
          <w:sz w:val="28"/>
          <w:szCs w:val="28"/>
        </w:rPr>
        <w:t xml:space="preserve">oraz </w:t>
      </w:r>
      <w:r w:rsidR="00971464" w:rsidRPr="00971464">
        <w:rPr>
          <w:rFonts w:ascii="Georgia" w:hAnsi="Georgia"/>
          <w:b/>
          <w:bCs/>
          <w:sz w:val="28"/>
          <w:szCs w:val="28"/>
        </w:rPr>
        <w:t>Wojewódzki Inspektorat Ochrony</w:t>
      </w:r>
      <w:r w:rsidR="00971464" w:rsidRPr="00971464">
        <w:rPr>
          <w:rFonts w:ascii="Georgia" w:hAnsi="Georgia"/>
          <w:b/>
          <w:sz w:val="28"/>
          <w:szCs w:val="28"/>
        </w:rPr>
        <w:t xml:space="preserve"> </w:t>
      </w:r>
      <w:r w:rsidR="00971464" w:rsidRPr="00971464">
        <w:rPr>
          <w:rFonts w:ascii="Georgia" w:hAnsi="Georgia"/>
          <w:b/>
          <w:bCs/>
          <w:sz w:val="28"/>
          <w:szCs w:val="28"/>
        </w:rPr>
        <w:t>Roślin i Nasiennictwa</w:t>
      </w:r>
      <w:r w:rsidR="008E5F71">
        <w:rPr>
          <w:rFonts w:ascii="Georgia" w:hAnsi="Georgia"/>
          <w:sz w:val="28"/>
          <w:szCs w:val="28"/>
        </w:rPr>
        <w:t xml:space="preserve"> </w:t>
      </w:r>
      <w:r w:rsidR="009571EB">
        <w:rPr>
          <w:rFonts w:ascii="Georgia" w:hAnsi="Georgia"/>
          <w:sz w:val="28"/>
          <w:szCs w:val="28"/>
        </w:rPr>
        <w:br/>
      </w:r>
      <w:r w:rsidR="008E5F71">
        <w:rPr>
          <w:rFonts w:ascii="Georgia" w:hAnsi="Georgia"/>
          <w:sz w:val="28"/>
          <w:szCs w:val="28"/>
        </w:rPr>
        <w:t>jest przybliżenie wiedzy na temat</w:t>
      </w:r>
      <w:r w:rsidR="00F1726F">
        <w:rPr>
          <w:rFonts w:ascii="Georgia" w:hAnsi="Georgia"/>
          <w:sz w:val="28"/>
          <w:szCs w:val="28"/>
        </w:rPr>
        <w:t>y</w:t>
      </w:r>
      <w:r w:rsidR="008E5F71">
        <w:rPr>
          <w:rFonts w:ascii="Georgia" w:hAnsi="Georgia"/>
          <w:sz w:val="28"/>
          <w:szCs w:val="28"/>
        </w:rPr>
        <w:t xml:space="preserve"> </w:t>
      </w:r>
      <w:r w:rsidR="00F1726F">
        <w:rPr>
          <w:rFonts w:ascii="Georgia" w:hAnsi="Georgia"/>
          <w:sz w:val="28"/>
          <w:szCs w:val="28"/>
        </w:rPr>
        <w:t xml:space="preserve">najbardziej </w:t>
      </w:r>
      <w:r w:rsidR="008E5F71">
        <w:rPr>
          <w:rFonts w:ascii="Georgia" w:hAnsi="Georgia"/>
          <w:sz w:val="28"/>
          <w:szCs w:val="28"/>
        </w:rPr>
        <w:t xml:space="preserve">aktualne </w:t>
      </w:r>
      <w:r w:rsidR="00F1726F">
        <w:rPr>
          <w:rFonts w:ascii="Georgia" w:hAnsi="Georgia"/>
          <w:sz w:val="28"/>
          <w:szCs w:val="28"/>
        </w:rPr>
        <w:t xml:space="preserve">w dzisiejszym rolnictwie. </w:t>
      </w:r>
      <w:r w:rsidR="00A71686">
        <w:rPr>
          <w:rFonts w:ascii="Georgia" w:hAnsi="Georgia"/>
          <w:sz w:val="28"/>
          <w:szCs w:val="28"/>
        </w:rPr>
        <w:t xml:space="preserve">Zagadnienia, które </w:t>
      </w:r>
      <w:r w:rsidR="00810E97">
        <w:rPr>
          <w:rFonts w:ascii="Georgia" w:hAnsi="Georgia"/>
          <w:sz w:val="28"/>
          <w:szCs w:val="28"/>
        </w:rPr>
        <w:t>będą</w:t>
      </w:r>
      <w:r w:rsidR="00A71686">
        <w:rPr>
          <w:rFonts w:ascii="Georgia" w:hAnsi="Georgia"/>
          <w:sz w:val="28"/>
          <w:szCs w:val="28"/>
        </w:rPr>
        <w:t xml:space="preserve"> porusza</w:t>
      </w:r>
      <w:r w:rsidR="00810E97">
        <w:rPr>
          <w:rFonts w:ascii="Georgia" w:hAnsi="Georgia"/>
          <w:sz w:val="28"/>
          <w:szCs w:val="28"/>
        </w:rPr>
        <w:t>ne</w:t>
      </w:r>
      <w:r w:rsidR="00A71686">
        <w:rPr>
          <w:rFonts w:ascii="Georgia" w:hAnsi="Georgia"/>
          <w:sz w:val="28"/>
          <w:szCs w:val="28"/>
        </w:rPr>
        <w:t xml:space="preserve"> na spotkaniach to m.in.</w:t>
      </w:r>
      <w:r w:rsidR="009A555E">
        <w:rPr>
          <w:rFonts w:ascii="Georgia" w:hAnsi="Georgia"/>
          <w:sz w:val="28"/>
          <w:szCs w:val="28"/>
        </w:rPr>
        <w:t>:</w:t>
      </w:r>
    </w:p>
    <w:p w:rsidR="00037F75" w:rsidRPr="000D2366" w:rsidRDefault="00037F75" w:rsidP="00FD33C6">
      <w:pPr>
        <w:spacing w:after="0" w:line="360" w:lineRule="auto"/>
        <w:jc w:val="both"/>
        <w:rPr>
          <w:rFonts w:ascii="Georgia" w:hAnsi="Georgia"/>
          <w:sz w:val="26"/>
          <w:szCs w:val="26"/>
        </w:rPr>
      </w:pPr>
    </w:p>
    <w:p w:rsidR="000D2366" w:rsidRDefault="00810E97" w:rsidP="002E29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673086">
        <w:rPr>
          <w:rFonts w:ascii="Georgia" w:hAnsi="Georgia"/>
          <w:sz w:val="26"/>
          <w:szCs w:val="26"/>
        </w:rPr>
        <w:t xml:space="preserve">Planowane do </w:t>
      </w:r>
      <w:r w:rsidR="0071366B" w:rsidRPr="00673086">
        <w:rPr>
          <w:rFonts w:ascii="Georgia" w:hAnsi="Georgia"/>
          <w:sz w:val="26"/>
          <w:szCs w:val="26"/>
        </w:rPr>
        <w:t>uruch</w:t>
      </w:r>
      <w:r w:rsidRPr="00673086">
        <w:rPr>
          <w:rFonts w:ascii="Georgia" w:hAnsi="Georgia"/>
          <w:sz w:val="26"/>
          <w:szCs w:val="26"/>
        </w:rPr>
        <w:t>omienia działania</w:t>
      </w:r>
      <w:r w:rsidR="00C6777E" w:rsidRPr="00673086">
        <w:rPr>
          <w:rFonts w:ascii="Georgia" w:hAnsi="Georgia"/>
          <w:sz w:val="26"/>
          <w:szCs w:val="26"/>
        </w:rPr>
        <w:t xml:space="preserve"> </w:t>
      </w:r>
      <w:r w:rsidR="0072314A" w:rsidRPr="00673086">
        <w:rPr>
          <w:rFonts w:ascii="Georgia" w:hAnsi="Georgia"/>
          <w:sz w:val="26"/>
          <w:szCs w:val="26"/>
        </w:rPr>
        <w:t>z PROW 2014-2020</w:t>
      </w:r>
      <w:r w:rsidR="000D2366" w:rsidRPr="00673086">
        <w:rPr>
          <w:rFonts w:ascii="Georgia" w:hAnsi="Georgia"/>
          <w:sz w:val="26"/>
          <w:szCs w:val="26"/>
        </w:rPr>
        <w:t xml:space="preserve">: </w:t>
      </w:r>
      <w:r w:rsidR="002E29DE">
        <w:rPr>
          <w:rFonts w:ascii="Georgia" w:hAnsi="Georgia"/>
          <w:sz w:val="26"/>
          <w:szCs w:val="26"/>
        </w:rPr>
        <w:br/>
      </w:r>
      <w:r w:rsidR="00C801B6" w:rsidRPr="00673086">
        <w:rPr>
          <w:rFonts w:ascii="Georgia" w:hAnsi="Georgia"/>
          <w:b/>
          <w:sz w:val="26"/>
          <w:szCs w:val="26"/>
        </w:rPr>
        <w:t>Modernizacja gospodarstw rolnych</w:t>
      </w:r>
      <w:r w:rsidR="003B061B">
        <w:rPr>
          <w:rFonts w:ascii="Georgia" w:hAnsi="Georgia"/>
          <w:b/>
          <w:sz w:val="26"/>
          <w:szCs w:val="26"/>
        </w:rPr>
        <w:t xml:space="preserve"> oraz</w:t>
      </w:r>
      <w:r w:rsidR="000D2366" w:rsidRPr="00673086">
        <w:rPr>
          <w:rFonts w:ascii="Georgia" w:hAnsi="Georgia"/>
          <w:b/>
          <w:sz w:val="26"/>
          <w:szCs w:val="26"/>
        </w:rPr>
        <w:t xml:space="preserve"> </w:t>
      </w:r>
      <w:r w:rsidR="00B31E95" w:rsidRPr="00673086">
        <w:rPr>
          <w:rFonts w:ascii="Georgia" w:hAnsi="Georgia"/>
          <w:b/>
          <w:sz w:val="26"/>
          <w:szCs w:val="26"/>
        </w:rPr>
        <w:t>Premia</w:t>
      </w:r>
      <w:r w:rsidR="00D87FAA" w:rsidRPr="00673086">
        <w:rPr>
          <w:rFonts w:ascii="Georgia" w:hAnsi="Georgia"/>
          <w:b/>
          <w:sz w:val="26"/>
          <w:szCs w:val="26"/>
        </w:rPr>
        <w:t xml:space="preserve"> dla młodych rolników</w:t>
      </w:r>
      <w:r w:rsidR="000D2366" w:rsidRPr="00673086">
        <w:rPr>
          <w:rFonts w:ascii="Georgia" w:hAnsi="Georgia"/>
          <w:b/>
          <w:sz w:val="26"/>
          <w:szCs w:val="26"/>
        </w:rPr>
        <w:t xml:space="preserve">, </w:t>
      </w:r>
      <w:r w:rsidR="003B04C8" w:rsidRPr="003B061B">
        <w:rPr>
          <w:rFonts w:ascii="Georgia" w:hAnsi="Georgia"/>
          <w:sz w:val="26"/>
          <w:szCs w:val="26"/>
        </w:rPr>
        <w:t>P</w:t>
      </w:r>
      <w:r w:rsidR="00B31E95" w:rsidRPr="003B061B">
        <w:rPr>
          <w:rFonts w:ascii="Georgia" w:hAnsi="Georgia"/>
          <w:sz w:val="26"/>
          <w:szCs w:val="26"/>
        </w:rPr>
        <w:t>remia</w:t>
      </w:r>
      <w:r w:rsidR="000D2366" w:rsidRPr="003B061B">
        <w:rPr>
          <w:rFonts w:ascii="Georgia" w:hAnsi="Georgia"/>
          <w:sz w:val="26"/>
          <w:szCs w:val="26"/>
        </w:rPr>
        <w:t xml:space="preserve"> na rozpoczęcie działalności </w:t>
      </w:r>
      <w:r w:rsidR="003B04C8" w:rsidRPr="003B061B">
        <w:rPr>
          <w:rFonts w:ascii="Georgia" w:hAnsi="Georgia"/>
          <w:sz w:val="26"/>
          <w:szCs w:val="26"/>
        </w:rPr>
        <w:t>pozarolniczej</w:t>
      </w:r>
      <w:r w:rsidR="000D2366" w:rsidRPr="003B061B">
        <w:rPr>
          <w:rFonts w:ascii="Georgia" w:hAnsi="Georgia"/>
          <w:sz w:val="26"/>
          <w:szCs w:val="26"/>
        </w:rPr>
        <w:t xml:space="preserve">, </w:t>
      </w:r>
      <w:r w:rsidR="003B04C8" w:rsidRPr="003B061B">
        <w:rPr>
          <w:rFonts w:ascii="Georgia" w:hAnsi="Georgia"/>
          <w:sz w:val="26"/>
          <w:szCs w:val="26"/>
        </w:rPr>
        <w:t>Restrukturyzacja małych gospodarstw</w:t>
      </w:r>
    </w:p>
    <w:p w:rsidR="00B6737B" w:rsidRPr="00673086" w:rsidRDefault="00B6737B" w:rsidP="002E29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B6737B">
        <w:rPr>
          <w:rFonts w:ascii="Georgia" w:hAnsi="Georgia"/>
          <w:sz w:val="26"/>
          <w:szCs w:val="26"/>
        </w:rPr>
        <w:t xml:space="preserve">Priorytety działalności Wielkopolskiego Ośrodka Doradztwa Rolniczego </w:t>
      </w:r>
      <w:r>
        <w:rPr>
          <w:rFonts w:ascii="Georgia" w:hAnsi="Georgia"/>
          <w:sz w:val="26"/>
          <w:szCs w:val="26"/>
        </w:rPr>
        <w:br/>
      </w:r>
      <w:r w:rsidRPr="00B6737B">
        <w:rPr>
          <w:rFonts w:ascii="Georgia" w:hAnsi="Georgia"/>
          <w:sz w:val="26"/>
          <w:szCs w:val="26"/>
        </w:rPr>
        <w:t>w Poznaniu na rok 2018</w:t>
      </w:r>
    </w:p>
    <w:p w:rsidR="00B8109D" w:rsidRPr="00CC21E2" w:rsidRDefault="00AA2636" w:rsidP="002E29D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/>
          <w:sz w:val="26"/>
          <w:szCs w:val="26"/>
        </w:rPr>
      </w:pPr>
      <w:r w:rsidRPr="00AA2636">
        <w:rPr>
          <w:rFonts w:ascii="Georgia" w:hAnsi="Georgia"/>
          <w:b/>
          <w:sz w:val="26"/>
          <w:szCs w:val="26"/>
        </w:rPr>
        <w:t>Zmiany w obszarze świadczeń i ubezpieczeń społecznych rolników</w:t>
      </w:r>
      <w:r w:rsidR="00B8109D" w:rsidRPr="00673086">
        <w:rPr>
          <w:rFonts w:ascii="Georgia" w:hAnsi="Georgia"/>
          <w:b/>
          <w:sz w:val="26"/>
          <w:szCs w:val="26"/>
        </w:rPr>
        <w:t xml:space="preserve">, </w:t>
      </w:r>
      <w:r w:rsidR="00B8109D" w:rsidRPr="0024117D">
        <w:rPr>
          <w:rFonts w:ascii="Georgia" w:hAnsi="Georgia"/>
          <w:sz w:val="26"/>
          <w:szCs w:val="26"/>
        </w:rPr>
        <w:t>Działalność prewencyjna i rehabilitacyjna KRUS</w:t>
      </w:r>
    </w:p>
    <w:p w:rsidR="00CC21E2" w:rsidRPr="00CC21E2" w:rsidRDefault="00CC21E2" w:rsidP="00CC21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D97633">
        <w:rPr>
          <w:rFonts w:ascii="Georgia" w:hAnsi="Georgia"/>
          <w:b/>
          <w:sz w:val="26"/>
          <w:szCs w:val="26"/>
        </w:rPr>
        <w:t>Zasady gospodarowania nieruchomościami rolnymi Zasobu Własności Rolnej Skarbu Państwa w 2018 roku</w:t>
      </w:r>
      <w:r w:rsidRPr="00D46540">
        <w:rPr>
          <w:rFonts w:ascii="Georgia" w:hAnsi="Georgia"/>
          <w:sz w:val="26"/>
          <w:szCs w:val="26"/>
        </w:rPr>
        <w:t xml:space="preserve">. Działania Krajowego Ośrodka Wsparcia Rolnictwa dotyczące rynków rolnych i </w:t>
      </w:r>
      <w:proofErr w:type="gramStart"/>
      <w:r w:rsidRPr="00D46540">
        <w:rPr>
          <w:rFonts w:ascii="Georgia" w:hAnsi="Georgia"/>
          <w:sz w:val="26"/>
          <w:szCs w:val="26"/>
        </w:rPr>
        <w:t>promocji  p</w:t>
      </w:r>
      <w:r>
        <w:rPr>
          <w:rFonts w:ascii="Georgia" w:hAnsi="Georgia"/>
          <w:sz w:val="26"/>
          <w:szCs w:val="26"/>
        </w:rPr>
        <w:t>roduktów</w:t>
      </w:r>
      <w:proofErr w:type="gramEnd"/>
      <w:r>
        <w:rPr>
          <w:rFonts w:ascii="Georgia" w:hAnsi="Georgia"/>
          <w:sz w:val="26"/>
          <w:szCs w:val="26"/>
        </w:rPr>
        <w:t xml:space="preserve"> rolnych i żywnościowych</w:t>
      </w:r>
    </w:p>
    <w:p w:rsidR="00B8109D" w:rsidRDefault="00AA2636" w:rsidP="00B8109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B8109D">
        <w:rPr>
          <w:rFonts w:ascii="Georgia" w:hAnsi="Georgia"/>
          <w:b/>
          <w:sz w:val="26"/>
          <w:szCs w:val="26"/>
        </w:rPr>
        <w:t xml:space="preserve">Aktualna sytuacja dot. afrykańskiego pomoru świń i choroby guzowatej skóry </w:t>
      </w:r>
      <w:proofErr w:type="gramStart"/>
      <w:r w:rsidRPr="00B8109D">
        <w:rPr>
          <w:rFonts w:ascii="Georgia" w:hAnsi="Georgia"/>
          <w:b/>
          <w:sz w:val="26"/>
          <w:szCs w:val="26"/>
        </w:rPr>
        <w:t>bydła jako</w:t>
      </w:r>
      <w:proofErr w:type="gramEnd"/>
      <w:r w:rsidRPr="00B8109D">
        <w:rPr>
          <w:rFonts w:ascii="Georgia" w:hAnsi="Georgia"/>
          <w:b/>
          <w:sz w:val="26"/>
          <w:szCs w:val="26"/>
        </w:rPr>
        <w:t xml:space="preserve"> nowego zagrożenia dla Polski. </w:t>
      </w:r>
      <w:r w:rsidR="00A96CB5">
        <w:rPr>
          <w:rFonts w:ascii="Georgia" w:hAnsi="Georgia"/>
          <w:b/>
          <w:sz w:val="26"/>
          <w:szCs w:val="26"/>
        </w:rPr>
        <w:br/>
      </w:r>
      <w:r w:rsidRPr="00AA2636">
        <w:rPr>
          <w:rFonts w:ascii="Georgia" w:hAnsi="Georgia"/>
          <w:sz w:val="26"/>
          <w:szCs w:val="26"/>
        </w:rPr>
        <w:t>Rolniczy handel detaliczny</w:t>
      </w:r>
    </w:p>
    <w:p w:rsidR="00CC21E2" w:rsidRDefault="00CC21E2" w:rsidP="00CC21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  <w:b/>
          <w:sz w:val="26"/>
          <w:szCs w:val="26"/>
        </w:rPr>
      </w:pPr>
      <w:r w:rsidRPr="00B8109D">
        <w:rPr>
          <w:rFonts w:ascii="Georgia" w:hAnsi="Georgia"/>
          <w:b/>
          <w:sz w:val="26"/>
          <w:szCs w:val="26"/>
        </w:rPr>
        <w:t>Bezpieczeństwo pożarowe na obszarach wiejskich</w:t>
      </w:r>
    </w:p>
    <w:p w:rsidR="00CC21E2" w:rsidRPr="00AA2636" w:rsidRDefault="00CC21E2" w:rsidP="00CC21E2">
      <w:pPr>
        <w:pStyle w:val="Akapitzlist"/>
        <w:spacing w:line="360" w:lineRule="auto"/>
        <w:ind w:left="360"/>
        <w:jc w:val="both"/>
        <w:rPr>
          <w:rFonts w:ascii="Georgia" w:hAnsi="Georgia"/>
          <w:sz w:val="26"/>
          <w:szCs w:val="26"/>
        </w:rPr>
      </w:pPr>
    </w:p>
    <w:p w:rsidR="000D2366" w:rsidRPr="00B8109D" w:rsidRDefault="006E76DB" w:rsidP="003B061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eorgia" w:hAnsi="Georgia"/>
          <w:b/>
          <w:sz w:val="26"/>
          <w:szCs w:val="26"/>
        </w:rPr>
      </w:pPr>
      <w:r w:rsidRPr="00B8109D">
        <w:rPr>
          <w:rFonts w:ascii="Georgia" w:hAnsi="Georgia"/>
          <w:b/>
          <w:sz w:val="26"/>
          <w:szCs w:val="26"/>
        </w:rPr>
        <w:lastRenderedPageBreak/>
        <w:t>Państwowa Inspekcja Ochrony Rośli</w:t>
      </w:r>
      <w:r w:rsidR="00694432" w:rsidRPr="00B8109D">
        <w:rPr>
          <w:rFonts w:ascii="Georgia" w:hAnsi="Georgia"/>
          <w:b/>
          <w:sz w:val="26"/>
          <w:szCs w:val="26"/>
        </w:rPr>
        <w:t xml:space="preserve">n i Nasiennictwa </w:t>
      </w:r>
      <w:r w:rsidR="00694432" w:rsidRPr="00B8109D">
        <w:rPr>
          <w:rFonts w:ascii="Georgia" w:hAnsi="Georgia"/>
          <w:b/>
          <w:sz w:val="26"/>
          <w:szCs w:val="26"/>
        </w:rPr>
        <w:br/>
        <w:t>dla rolnictwa</w:t>
      </w:r>
    </w:p>
    <w:p w:rsidR="00037F75" w:rsidRPr="00706427" w:rsidRDefault="00037F75" w:rsidP="000A487D">
      <w:pPr>
        <w:pStyle w:val="Akapitzlist"/>
        <w:spacing w:after="0" w:line="360" w:lineRule="auto"/>
        <w:ind w:left="0"/>
        <w:rPr>
          <w:rFonts w:ascii="Georgia" w:hAnsi="Georgia"/>
          <w:b/>
          <w:color w:val="FF0000"/>
          <w:sz w:val="28"/>
          <w:szCs w:val="28"/>
        </w:rPr>
      </w:pPr>
    </w:p>
    <w:p w:rsidR="00910C07" w:rsidRPr="00FB2332" w:rsidRDefault="00A71686" w:rsidP="00C6777E">
      <w:pPr>
        <w:spacing w:after="0" w:line="360" w:lineRule="auto"/>
        <w:jc w:val="both"/>
        <w:rPr>
          <w:rFonts w:ascii="Georgia" w:hAnsi="Georgia"/>
          <w:b/>
          <w:sz w:val="28"/>
          <w:szCs w:val="28"/>
          <w:u w:val="single"/>
        </w:rPr>
      </w:pPr>
      <w:r w:rsidRPr="00A71686">
        <w:rPr>
          <w:rFonts w:ascii="Georgia" w:hAnsi="Georgia"/>
          <w:sz w:val="28"/>
          <w:szCs w:val="28"/>
        </w:rPr>
        <w:t xml:space="preserve">Spotkania </w:t>
      </w:r>
      <w:r w:rsidR="00C6777E">
        <w:rPr>
          <w:rFonts w:ascii="Georgia" w:hAnsi="Georgia"/>
          <w:sz w:val="28"/>
          <w:szCs w:val="28"/>
        </w:rPr>
        <w:t xml:space="preserve">odbędą się we wszystkich powiatach i są odpowiedzią </w:t>
      </w:r>
      <w:r w:rsidR="007A0CBC">
        <w:rPr>
          <w:rFonts w:ascii="Georgia" w:hAnsi="Georgia"/>
          <w:sz w:val="28"/>
          <w:szCs w:val="28"/>
        </w:rPr>
        <w:br/>
      </w:r>
      <w:r w:rsidR="00C6777E">
        <w:rPr>
          <w:rFonts w:ascii="Georgia" w:hAnsi="Georgia"/>
          <w:sz w:val="28"/>
          <w:szCs w:val="28"/>
        </w:rPr>
        <w:t xml:space="preserve">na potrzeby </w:t>
      </w:r>
      <w:r>
        <w:rPr>
          <w:rFonts w:ascii="Georgia" w:hAnsi="Georgia"/>
          <w:sz w:val="28"/>
          <w:szCs w:val="28"/>
        </w:rPr>
        <w:t xml:space="preserve">zgłaszane przez </w:t>
      </w:r>
      <w:r w:rsidR="00C6777E">
        <w:rPr>
          <w:rFonts w:ascii="Georgia" w:hAnsi="Georgia"/>
          <w:sz w:val="28"/>
          <w:szCs w:val="28"/>
        </w:rPr>
        <w:t xml:space="preserve">rolników i </w:t>
      </w:r>
      <w:r w:rsidR="00F63DE3">
        <w:rPr>
          <w:rFonts w:ascii="Georgia" w:hAnsi="Georgia"/>
          <w:sz w:val="28"/>
          <w:szCs w:val="28"/>
        </w:rPr>
        <w:t xml:space="preserve">mieszkańców </w:t>
      </w:r>
      <w:r w:rsidR="00E340F1">
        <w:rPr>
          <w:rFonts w:ascii="Georgia" w:hAnsi="Georgia"/>
          <w:sz w:val="28"/>
          <w:szCs w:val="28"/>
        </w:rPr>
        <w:t xml:space="preserve">wsi </w:t>
      </w:r>
      <w:r w:rsidR="00F63DE3">
        <w:rPr>
          <w:rFonts w:ascii="Georgia" w:hAnsi="Georgia"/>
          <w:sz w:val="28"/>
          <w:szCs w:val="28"/>
        </w:rPr>
        <w:t xml:space="preserve">o stworzenie okazji do zdobycia przydatnych informacji </w:t>
      </w:r>
      <w:r w:rsidR="00E340F1">
        <w:rPr>
          <w:rFonts w:ascii="Georgia" w:hAnsi="Georgia"/>
          <w:sz w:val="28"/>
          <w:szCs w:val="28"/>
        </w:rPr>
        <w:t xml:space="preserve">przy prowadzeniu gospodarstwa rolnego </w:t>
      </w:r>
      <w:r w:rsidR="00556821">
        <w:rPr>
          <w:rFonts w:ascii="Georgia" w:hAnsi="Georgia"/>
          <w:sz w:val="28"/>
          <w:szCs w:val="28"/>
        </w:rPr>
        <w:t>oraz</w:t>
      </w:r>
      <w:r w:rsidR="00E340F1">
        <w:rPr>
          <w:rFonts w:ascii="Georgia" w:hAnsi="Georgia"/>
          <w:sz w:val="28"/>
          <w:szCs w:val="28"/>
        </w:rPr>
        <w:t xml:space="preserve"> działalności na obszarach wiejskich w jednym miejscu</w:t>
      </w:r>
      <w:r w:rsidR="00910C07">
        <w:rPr>
          <w:rFonts w:ascii="Georgia" w:hAnsi="Georgia"/>
          <w:sz w:val="28"/>
          <w:szCs w:val="28"/>
        </w:rPr>
        <w:t>, bez konieczności odwiedz</w:t>
      </w:r>
      <w:r w:rsidR="00556821">
        <w:rPr>
          <w:rFonts w:ascii="Georgia" w:hAnsi="Georgia"/>
          <w:sz w:val="28"/>
          <w:szCs w:val="28"/>
        </w:rPr>
        <w:t>a</w:t>
      </w:r>
      <w:r w:rsidR="00910C07">
        <w:rPr>
          <w:rFonts w:ascii="Georgia" w:hAnsi="Georgia"/>
          <w:sz w:val="28"/>
          <w:szCs w:val="28"/>
        </w:rPr>
        <w:t xml:space="preserve">nia różnych instytucji. </w:t>
      </w:r>
      <w:r w:rsidR="00910C07" w:rsidRPr="00FB2332">
        <w:rPr>
          <w:rFonts w:ascii="Georgia" w:hAnsi="Georgia"/>
          <w:b/>
          <w:sz w:val="28"/>
          <w:szCs w:val="28"/>
          <w:u w:val="single"/>
        </w:rPr>
        <w:t xml:space="preserve">W ramach spotkań </w:t>
      </w:r>
      <w:r w:rsidR="00862622" w:rsidRPr="00FB2332">
        <w:rPr>
          <w:rFonts w:ascii="Georgia" w:hAnsi="Georgia"/>
          <w:b/>
          <w:sz w:val="28"/>
          <w:szCs w:val="28"/>
          <w:u w:val="single"/>
        </w:rPr>
        <w:t xml:space="preserve">zapewniona zostanie </w:t>
      </w:r>
      <w:r w:rsidR="00910C07" w:rsidRPr="00FB2332">
        <w:rPr>
          <w:rFonts w:ascii="Georgia" w:hAnsi="Georgia"/>
          <w:b/>
          <w:sz w:val="28"/>
          <w:szCs w:val="28"/>
          <w:u w:val="single"/>
        </w:rPr>
        <w:t>również możliwość bezpośredniego kontaktu z przedstawicielami w/w instytucji.</w:t>
      </w:r>
    </w:p>
    <w:sectPr w:rsidR="00910C07" w:rsidRPr="00FB2332" w:rsidSect="00810E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E5BD0"/>
    <w:multiLevelType w:val="hybridMultilevel"/>
    <w:tmpl w:val="D5D4D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B6D80"/>
    <w:multiLevelType w:val="hybridMultilevel"/>
    <w:tmpl w:val="6F50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039F"/>
    <w:multiLevelType w:val="hybridMultilevel"/>
    <w:tmpl w:val="40B6DCF6"/>
    <w:lvl w:ilvl="0" w:tplc="AD726FE0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C6A85"/>
    <w:multiLevelType w:val="hybridMultilevel"/>
    <w:tmpl w:val="827E9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049E"/>
    <w:multiLevelType w:val="hybridMultilevel"/>
    <w:tmpl w:val="07243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E2B95"/>
    <w:multiLevelType w:val="hybridMultilevel"/>
    <w:tmpl w:val="C966E5CE"/>
    <w:lvl w:ilvl="0" w:tplc="221AB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53634"/>
    <w:multiLevelType w:val="hybridMultilevel"/>
    <w:tmpl w:val="E376D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0564A"/>
    <w:multiLevelType w:val="hybridMultilevel"/>
    <w:tmpl w:val="401AB776"/>
    <w:lvl w:ilvl="0" w:tplc="CC58E3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54"/>
    <w:rsid w:val="00024705"/>
    <w:rsid w:val="00037F75"/>
    <w:rsid w:val="000A35AF"/>
    <w:rsid w:val="000A487D"/>
    <w:rsid w:val="000D2366"/>
    <w:rsid w:val="00131009"/>
    <w:rsid w:val="0024117D"/>
    <w:rsid w:val="002C32F7"/>
    <w:rsid w:val="002E29DE"/>
    <w:rsid w:val="003111E5"/>
    <w:rsid w:val="0032564F"/>
    <w:rsid w:val="003B04C8"/>
    <w:rsid w:val="003B061B"/>
    <w:rsid w:val="003B0BF1"/>
    <w:rsid w:val="003D237E"/>
    <w:rsid w:val="004955FD"/>
    <w:rsid w:val="004B2BFF"/>
    <w:rsid w:val="004D448E"/>
    <w:rsid w:val="0052116A"/>
    <w:rsid w:val="00536940"/>
    <w:rsid w:val="00556821"/>
    <w:rsid w:val="0056778F"/>
    <w:rsid w:val="0059649D"/>
    <w:rsid w:val="005C5AA2"/>
    <w:rsid w:val="00607B2C"/>
    <w:rsid w:val="00627635"/>
    <w:rsid w:val="00673086"/>
    <w:rsid w:val="00694432"/>
    <w:rsid w:val="006E76DB"/>
    <w:rsid w:val="006F6F43"/>
    <w:rsid w:val="00706427"/>
    <w:rsid w:val="0071366B"/>
    <w:rsid w:val="0072314A"/>
    <w:rsid w:val="007A0CBC"/>
    <w:rsid w:val="007B0FF1"/>
    <w:rsid w:val="007C290B"/>
    <w:rsid w:val="00800D43"/>
    <w:rsid w:val="00802715"/>
    <w:rsid w:val="00810E97"/>
    <w:rsid w:val="008357E7"/>
    <w:rsid w:val="00862622"/>
    <w:rsid w:val="008E5F71"/>
    <w:rsid w:val="00910C07"/>
    <w:rsid w:val="009221E5"/>
    <w:rsid w:val="009571EB"/>
    <w:rsid w:val="00971464"/>
    <w:rsid w:val="0098374A"/>
    <w:rsid w:val="009A555E"/>
    <w:rsid w:val="009B075D"/>
    <w:rsid w:val="009E48FA"/>
    <w:rsid w:val="009F5C3C"/>
    <w:rsid w:val="00A017F6"/>
    <w:rsid w:val="00A03EF8"/>
    <w:rsid w:val="00A3250C"/>
    <w:rsid w:val="00A43988"/>
    <w:rsid w:val="00A71686"/>
    <w:rsid w:val="00A84254"/>
    <w:rsid w:val="00A938C4"/>
    <w:rsid w:val="00A96CB5"/>
    <w:rsid w:val="00AA0915"/>
    <w:rsid w:val="00AA2636"/>
    <w:rsid w:val="00AA7797"/>
    <w:rsid w:val="00AF2CBC"/>
    <w:rsid w:val="00B31E95"/>
    <w:rsid w:val="00B6737B"/>
    <w:rsid w:val="00B75E85"/>
    <w:rsid w:val="00B8109D"/>
    <w:rsid w:val="00BD5A48"/>
    <w:rsid w:val="00C06B5D"/>
    <w:rsid w:val="00C44340"/>
    <w:rsid w:val="00C52CF4"/>
    <w:rsid w:val="00C6777E"/>
    <w:rsid w:val="00C801B6"/>
    <w:rsid w:val="00C91C5E"/>
    <w:rsid w:val="00CB5535"/>
    <w:rsid w:val="00CC21E2"/>
    <w:rsid w:val="00CC3E8B"/>
    <w:rsid w:val="00D46540"/>
    <w:rsid w:val="00D87FAA"/>
    <w:rsid w:val="00D97633"/>
    <w:rsid w:val="00E157B7"/>
    <w:rsid w:val="00E260CC"/>
    <w:rsid w:val="00E340F1"/>
    <w:rsid w:val="00E55F52"/>
    <w:rsid w:val="00E97F9D"/>
    <w:rsid w:val="00F0141B"/>
    <w:rsid w:val="00F10BA6"/>
    <w:rsid w:val="00F1726F"/>
    <w:rsid w:val="00F35762"/>
    <w:rsid w:val="00F63DE3"/>
    <w:rsid w:val="00FB2332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1CAA-BC94-4B8F-835E-40DB193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14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7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Koziczynska Dominika</dc:creator>
  <cp:keywords/>
  <dc:description/>
  <cp:lastModifiedBy>Potarzycki Marek</cp:lastModifiedBy>
  <cp:revision>2</cp:revision>
  <cp:lastPrinted>2018-01-04T06:37:00Z</cp:lastPrinted>
  <dcterms:created xsi:type="dcterms:W3CDTF">2018-01-08T13:28:00Z</dcterms:created>
  <dcterms:modified xsi:type="dcterms:W3CDTF">2018-01-08T13:28:00Z</dcterms:modified>
</cp:coreProperties>
</file>